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107755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Pole </w:t>
            </w:r>
            <w:r w:rsidR="000D3E5F">
              <w:rPr>
                <w:rFonts w:ascii="Book Antiqua" w:hAnsi="Book Antiqua"/>
                <w:b/>
              </w:rPr>
              <w:t>Pruner</w:t>
            </w:r>
            <w:r w:rsidR="006B330E">
              <w:rPr>
                <w:rFonts w:ascii="Book Antiqua" w:hAnsi="Book Antiqua"/>
                <w:b/>
              </w:rPr>
              <w:t xml:space="preserve"> &amp; Pole Hedger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5F69C9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5F69C9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5F69C9" w:rsidP="005B7675">
            <w:r>
              <w:t xml:space="preserve">Start </w:t>
            </w:r>
            <w:r w:rsidR="006B330E">
              <w:t xml:space="preserve">- </w:t>
            </w:r>
            <w:r w:rsidR="000A6296" w:rsidRPr="006B330E">
              <w:t>2</w:t>
            </w:r>
            <w:r w:rsidR="006B330E">
              <w:t xml:space="preserve"> </w:t>
            </w:r>
            <w:r w:rsidR="000A6296" w:rsidRPr="006B330E">
              <w:t>Stroke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C38E5" w:rsidTr="005C38E5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E5" w:rsidRDefault="005C38E5" w:rsidP="00BC7CD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</w:p>
          <w:p w:rsidR="005C38E5" w:rsidRDefault="005C38E5" w:rsidP="00BC7CDA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5C38E5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369BE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5C38E5" w:rsidRDefault="005C38E5" w:rsidP="00BC7CDA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AB6547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32FCB" w:rsidRDefault="00032FCB" w:rsidP="00032FC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032FCB" w:rsidRDefault="00032FCB" w:rsidP="00032FC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032FCB" w:rsidRDefault="00032FCB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2B3DF7" w:rsidRDefault="002B3DF7" w:rsidP="002B3DF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5C38E5" w:rsidRDefault="005C38E5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helmet</w:t>
            </w:r>
          </w:p>
          <w:p w:rsidR="00E72E0A" w:rsidRPr="00E72E0A" w:rsidRDefault="00032FCB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2B3DF7">
            <w:pPr>
              <w:pStyle w:val="NoSpacing"/>
              <w:ind w:left="720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AB654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960FEF" w:rsidP="006B330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="00023F62">
              <w:rPr>
                <w:rFonts w:ascii="Arial" w:hAnsi="Arial" w:cs="Arial"/>
              </w:rPr>
              <w:t>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B62C6E" w:rsidRDefault="000A6296" w:rsidP="000A6296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BB0D92">
              <w:rPr>
                <w:rFonts w:ascii="Arial" w:hAnsi="Arial" w:cs="Arial"/>
                <w:i/>
              </w:rPr>
              <w:t>Refuelling</w:t>
            </w:r>
            <w:r w:rsidR="00BB0D92">
              <w:rPr>
                <w:rFonts w:ascii="Arial" w:hAnsi="Arial" w:cs="Arial"/>
                <w:i/>
              </w:rPr>
              <w:t xml:space="preserve"> </w:t>
            </w:r>
            <w:r w:rsidR="00B725D3">
              <w:rPr>
                <w:rFonts w:ascii="Arial" w:hAnsi="Arial" w:cs="Arial"/>
                <w:i/>
              </w:rPr>
              <w:t>procedure</w:t>
            </w:r>
            <w:r w:rsidR="00BB0D92">
              <w:rPr>
                <w:rFonts w:ascii="Arial" w:hAnsi="Arial" w:cs="Arial"/>
                <w:i/>
              </w:rPr>
              <w:t xml:space="preserve"> </w:t>
            </w:r>
            <w:r w:rsidR="0015092D">
              <w:rPr>
                <w:rFonts w:ascii="Arial" w:hAnsi="Arial" w:cs="Arial"/>
                <w:i/>
              </w:rPr>
              <w:t>GRF-</w:t>
            </w:r>
            <w:r w:rsidR="001B1F3D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0A6296" w:rsidRDefault="001B1F3D" w:rsidP="00581412">
            <w:pPr>
              <w:pStyle w:val="Footer"/>
              <w:tabs>
                <w:tab w:val="left" w:pos="720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Remove unrequired attachment &amp; a</w:t>
            </w:r>
            <w:r w:rsidR="000A6296" w:rsidRPr="00581412">
              <w:rPr>
                <w:rFonts w:ascii="Arial" w:hAnsi="Arial" w:cs="Arial"/>
              </w:rPr>
              <w:t>ttach required extension</w:t>
            </w:r>
            <w:r w:rsidR="000A6296" w:rsidRPr="000A6296">
              <w:rPr>
                <w:rFonts w:ascii="Arial" w:hAnsi="Arial" w:cs="Arial"/>
                <w:color w:val="00B0F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0" w:rsidRDefault="004E0A10" w:rsidP="000A6296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</w:p>
          <w:p w:rsidR="000A6296" w:rsidRDefault="000A6296" w:rsidP="000A6296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15092D">
              <w:rPr>
                <w:rFonts w:ascii="Arial" w:hAnsi="Arial" w:cs="Arial"/>
                <w:i/>
              </w:rPr>
              <w:t>2</w:t>
            </w:r>
            <w:r w:rsidR="00581412" w:rsidRPr="0015092D">
              <w:rPr>
                <w:rFonts w:ascii="Arial" w:hAnsi="Arial" w:cs="Arial"/>
                <w:i/>
              </w:rPr>
              <w:t xml:space="preserve"> Stroke starting procedure</w:t>
            </w:r>
            <w:r w:rsidR="00B82F9F">
              <w:rPr>
                <w:rFonts w:ascii="Arial" w:hAnsi="Arial" w:cs="Arial"/>
                <w:i/>
              </w:rPr>
              <w:t xml:space="preserve"> GRF-23</w:t>
            </w:r>
          </w:p>
          <w:p w:rsidR="0015092D" w:rsidRPr="0015092D" w:rsidRDefault="0015092D" w:rsidP="000A6296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B62C6E" w:rsidP="00B82F9F">
            <w:pPr>
              <w:rPr>
                <w:rFonts w:ascii="Arial" w:hAnsi="Arial" w:cs="Arial"/>
                <w:sz w:val="22"/>
                <w:szCs w:val="22"/>
              </w:rPr>
            </w:pPr>
            <w:r w:rsidRPr="00B62C6E">
              <w:rPr>
                <w:rFonts w:ascii="Arial" w:eastAsiaTheme="minorHAnsi" w:hAnsi="Arial" w:cs="Arial"/>
                <w:bCs/>
                <w:sz w:val="22"/>
                <w:szCs w:val="22"/>
              </w:rPr>
              <w:t>Need the trigger action on</w:t>
            </w:r>
            <w:r w:rsidR="00B82F9F">
              <w:rPr>
                <w:rFonts w:ascii="Arial" w:eastAsiaTheme="minorHAnsi" w:hAnsi="Arial" w:cs="Arial"/>
                <w:bCs/>
                <w:sz w:val="22"/>
                <w:szCs w:val="22"/>
              </w:rPr>
              <w:t>,</w:t>
            </w:r>
            <w:r w:rsidRPr="00B62C6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to hold the throttle on</w:t>
            </w:r>
            <w:r w:rsidR="00B82F9F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, </w:t>
            </w:r>
            <w:r w:rsidRPr="00B62C6E">
              <w:rPr>
                <w:rFonts w:ascii="Arial" w:eastAsiaTheme="minorHAnsi" w:hAnsi="Arial" w:cs="Arial"/>
                <w:bCs/>
                <w:sz w:val="22"/>
                <w:szCs w:val="22"/>
              </w:rPr>
              <w:t>to start the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412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1412" w:rsidRPr="002A0424" w:rsidRDefault="0058141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Default="00581412" w:rsidP="00897E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starting make sure chain/</w:t>
            </w:r>
            <w:r w:rsidRPr="00581412">
              <w:rPr>
                <w:rFonts w:ascii="Arial" w:hAnsi="Arial" w:cs="Arial"/>
              </w:rPr>
              <w:t>hedger</w:t>
            </w:r>
            <w:r w:rsidRPr="000A6296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 xml:space="preserve">is clear of the ground. </w:t>
            </w:r>
            <w:r w:rsidRPr="005F69C9">
              <w:rPr>
                <w:rFonts w:ascii="Arial" w:hAnsi="Arial" w:cs="Arial"/>
              </w:rPr>
              <w:t>Use the pull start chord to get the pruner pole going.</w:t>
            </w:r>
          </w:p>
          <w:p w:rsidR="00581412" w:rsidRPr="002A0424" w:rsidRDefault="00581412" w:rsidP="00897E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41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Default="00581412" w:rsidP="00897EFD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See operation of Pole P</w:t>
            </w:r>
            <w:r w:rsidRPr="005F69C9">
              <w:rPr>
                <w:rFonts w:ascii="Arial" w:hAnsi="Arial" w:cs="Arial"/>
                <w:i/>
              </w:rPr>
              <w:t>runer</w:t>
            </w:r>
            <w:r>
              <w:rPr>
                <w:rFonts w:ascii="Arial" w:hAnsi="Arial" w:cs="Arial"/>
                <w:i/>
              </w:rPr>
              <w:t xml:space="preserve">/Hedger </w:t>
            </w:r>
            <w:r w:rsidRPr="005F69C9">
              <w:rPr>
                <w:rFonts w:ascii="Arial" w:hAnsi="Arial" w:cs="Arial"/>
                <w:i/>
              </w:rPr>
              <w:t xml:space="preserve"> stage 2 of 2</w:t>
            </w:r>
            <w:r>
              <w:rPr>
                <w:rFonts w:ascii="Arial" w:hAnsi="Arial" w:cs="Arial"/>
                <w:i/>
              </w:rPr>
              <w:t xml:space="preserve"> task assessment</w:t>
            </w:r>
          </w:p>
          <w:p w:rsidR="00581412" w:rsidRPr="005F69C9" w:rsidRDefault="00581412" w:rsidP="00897EFD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12" w:rsidRPr="002A0424" w:rsidRDefault="0058141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41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89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Shut off the engine before setting the pruner down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41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81412" w:rsidRPr="002A0424" w:rsidRDefault="00581412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581412" w:rsidRPr="002A0424" w:rsidRDefault="0058141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D60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12" w:rsidRPr="002A0424" w:rsidRDefault="00581412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81412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6A" w:rsidRDefault="0026336A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81412" w:rsidRPr="002A0424" w:rsidRDefault="00581412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581412" w:rsidRPr="002A0424" w:rsidRDefault="0058141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12" w:rsidRPr="002A0424" w:rsidRDefault="0058141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12" w:rsidRPr="002A0424" w:rsidRDefault="00581412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2F9F" w:rsidRDefault="00B82F9F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CA0CCE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</w:t>
    </w:r>
    <w:r w:rsidR="009D5D61">
      <w:rPr>
        <w:rFonts w:ascii="Book Antiqua" w:hAnsi="Book Antiqua" w:cs="Arial"/>
        <w:sz w:val="18"/>
        <w:szCs w:val="18"/>
      </w:rPr>
      <w:t xml:space="preserve">4 </w:t>
    </w:r>
    <w:r w:rsidR="00EC0F48">
      <w:rPr>
        <w:rFonts w:ascii="Book Antiqua" w:hAnsi="Book Antiqua" w:cs="Arial"/>
        <w:sz w:val="18"/>
        <w:szCs w:val="18"/>
      </w:rPr>
      <w:t>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9C5814">
      <w:rPr>
        <w:rFonts w:ascii="Book Antiqua" w:hAnsi="Book Antiqua" w:cs="Arial"/>
        <w:sz w:val="18"/>
        <w:szCs w:val="18"/>
      </w:rPr>
      <w:t xml:space="preserve"> – </w:t>
    </w:r>
    <w:r w:rsidR="009D5D61" w:rsidRPr="009D5D61">
      <w:rPr>
        <w:rFonts w:ascii="Book Antiqua" w:hAnsi="Book Antiqua" w:cs="Arial"/>
        <w:sz w:val="18"/>
        <w:szCs w:val="18"/>
      </w:rPr>
      <w:t>Pole Pruner &amp; Pole Hedger – Start &amp; Stop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369BE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369BE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0369BE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5CDB1B" wp14:editId="164E6CC8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9C5814">
      <w:rPr>
        <w:rFonts w:ascii="Book Antiqua" w:hAnsi="Book Antiqua" w:cs="Tahoma"/>
        <w:b/>
        <w:sz w:val="28"/>
        <w:szCs w:val="28"/>
      </w:rPr>
      <w:t xml:space="preserve"> – </w:t>
    </w:r>
    <w:r w:rsidR="00CA0CCE">
      <w:rPr>
        <w:rFonts w:ascii="Book Antiqua" w:hAnsi="Book Antiqua" w:cs="Tahoma"/>
        <w:b/>
        <w:sz w:val="28"/>
        <w:szCs w:val="28"/>
      </w:rPr>
      <w:t xml:space="preserve">Pole </w:t>
    </w:r>
    <w:r w:rsidR="00FC59F0">
      <w:rPr>
        <w:rFonts w:ascii="Book Antiqua" w:hAnsi="Book Antiqua" w:cs="Tahoma"/>
        <w:b/>
        <w:sz w:val="28"/>
        <w:szCs w:val="28"/>
      </w:rPr>
      <w:t>Pruner</w:t>
    </w:r>
    <w:r w:rsidR="009D5D61">
      <w:rPr>
        <w:rFonts w:ascii="Book Antiqua" w:hAnsi="Book Antiqua" w:cs="Tahoma"/>
        <w:b/>
        <w:sz w:val="28"/>
        <w:szCs w:val="28"/>
      </w:rPr>
      <w:t xml:space="preserve"> &amp; Pole Hedger – Start &amp; Stop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22BC9"/>
    <w:rsid w:val="00023F62"/>
    <w:rsid w:val="00032FCB"/>
    <w:rsid w:val="000369BE"/>
    <w:rsid w:val="00045001"/>
    <w:rsid w:val="00060B6A"/>
    <w:rsid w:val="00063B8E"/>
    <w:rsid w:val="000850E5"/>
    <w:rsid w:val="000A6296"/>
    <w:rsid w:val="000B20E6"/>
    <w:rsid w:val="000D3E5F"/>
    <w:rsid w:val="00107755"/>
    <w:rsid w:val="00111B55"/>
    <w:rsid w:val="0015092D"/>
    <w:rsid w:val="0017211A"/>
    <w:rsid w:val="001B1F3D"/>
    <w:rsid w:val="001E59EA"/>
    <w:rsid w:val="002455CD"/>
    <w:rsid w:val="00246A26"/>
    <w:rsid w:val="002506CE"/>
    <w:rsid w:val="0026336A"/>
    <w:rsid w:val="002730AF"/>
    <w:rsid w:val="002A0424"/>
    <w:rsid w:val="002B3DF7"/>
    <w:rsid w:val="00343D09"/>
    <w:rsid w:val="003740A4"/>
    <w:rsid w:val="00377778"/>
    <w:rsid w:val="003A2274"/>
    <w:rsid w:val="003A3C38"/>
    <w:rsid w:val="003B5D61"/>
    <w:rsid w:val="003E5459"/>
    <w:rsid w:val="004206BD"/>
    <w:rsid w:val="004E0A10"/>
    <w:rsid w:val="004E1D5A"/>
    <w:rsid w:val="00522419"/>
    <w:rsid w:val="005267DC"/>
    <w:rsid w:val="00581412"/>
    <w:rsid w:val="005B7675"/>
    <w:rsid w:val="005C38E5"/>
    <w:rsid w:val="005F3EC0"/>
    <w:rsid w:val="005F69C9"/>
    <w:rsid w:val="006301F6"/>
    <w:rsid w:val="0063306B"/>
    <w:rsid w:val="006B330E"/>
    <w:rsid w:val="006C3EAE"/>
    <w:rsid w:val="00716C78"/>
    <w:rsid w:val="00777554"/>
    <w:rsid w:val="00794173"/>
    <w:rsid w:val="007949B6"/>
    <w:rsid w:val="00845510"/>
    <w:rsid w:val="008639E3"/>
    <w:rsid w:val="008A562C"/>
    <w:rsid w:val="0092322D"/>
    <w:rsid w:val="00960FEF"/>
    <w:rsid w:val="00961079"/>
    <w:rsid w:val="00962F09"/>
    <w:rsid w:val="009C5814"/>
    <w:rsid w:val="009D5D61"/>
    <w:rsid w:val="00A17CC4"/>
    <w:rsid w:val="00A26B81"/>
    <w:rsid w:val="00A36B96"/>
    <w:rsid w:val="00A412B9"/>
    <w:rsid w:val="00AA62CE"/>
    <w:rsid w:val="00AB6547"/>
    <w:rsid w:val="00AD28E5"/>
    <w:rsid w:val="00AF0733"/>
    <w:rsid w:val="00B62C6E"/>
    <w:rsid w:val="00B725D3"/>
    <w:rsid w:val="00B82F9F"/>
    <w:rsid w:val="00BB0D92"/>
    <w:rsid w:val="00BC3D34"/>
    <w:rsid w:val="00BD1A9D"/>
    <w:rsid w:val="00BF6E9F"/>
    <w:rsid w:val="00CA0CCE"/>
    <w:rsid w:val="00D02942"/>
    <w:rsid w:val="00D34135"/>
    <w:rsid w:val="00D3480A"/>
    <w:rsid w:val="00D86FC9"/>
    <w:rsid w:val="00DC11E2"/>
    <w:rsid w:val="00DC2810"/>
    <w:rsid w:val="00DC3B2B"/>
    <w:rsid w:val="00DD77CF"/>
    <w:rsid w:val="00E4139A"/>
    <w:rsid w:val="00E5449B"/>
    <w:rsid w:val="00E70DD0"/>
    <w:rsid w:val="00E72E0A"/>
    <w:rsid w:val="00EC0F48"/>
    <w:rsid w:val="00EE1801"/>
    <w:rsid w:val="00F20312"/>
    <w:rsid w:val="00F45E53"/>
    <w:rsid w:val="00F91412"/>
    <w:rsid w:val="00FC59F0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38</cp:revision>
  <cp:lastPrinted>2015-03-24T05:04:00Z</cp:lastPrinted>
  <dcterms:created xsi:type="dcterms:W3CDTF">2020-02-07T01:53:00Z</dcterms:created>
  <dcterms:modified xsi:type="dcterms:W3CDTF">2020-06-03T04:18:00Z</dcterms:modified>
</cp:coreProperties>
</file>